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B6A" w:rsidRPr="00F10BDC" w:rsidRDefault="0011303F" w:rsidP="00F10BDC">
      <w:pPr>
        <w:jc w:val="center"/>
        <w:rPr>
          <w:rFonts w:ascii="Palace Script MT" w:hAnsi="Palace Script MT"/>
          <w:sz w:val="96"/>
          <w:szCs w:val="144"/>
        </w:rPr>
      </w:pPr>
      <w:r w:rsidRPr="00F10BDC">
        <w:rPr>
          <w:rFonts w:ascii="Palace Script MT" w:hAnsi="Palace Script MT"/>
          <w:sz w:val="96"/>
          <w:szCs w:val="144"/>
        </w:rPr>
        <w:t>Klippans konstförening</w:t>
      </w:r>
    </w:p>
    <w:p w:rsidR="00FF72B6" w:rsidRPr="00FF72B6" w:rsidRDefault="00FF72B6" w:rsidP="00FF72B6">
      <w:pPr>
        <w:jc w:val="center"/>
        <w:rPr>
          <w:rFonts w:ascii="Palace Script MT" w:hAnsi="Palace Script MT"/>
          <w:b/>
          <w:sz w:val="144"/>
          <w:szCs w:val="144"/>
        </w:rPr>
      </w:pPr>
      <w:r>
        <w:rPr>
          <w:rFonts w:ascii="Palace Script MT" w:hAnsi="Palace Script MT"/>
          <w:b/>
          <w:noProof/>
          <w:sz w:val="144"/>
          <w:szCs w:val="144"/>
        </w:rPr>
        <w:drawing>
          <wp:inline distT="0" distB="0" distL="0" distR="0">
            <wp:extent cx="988828" cy="988828"/>
            <wp:effectExtent l="0" t="0" r="1905" b="190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F7 liten.gif"/>
                    <pic:cNvPicPr/>
                  </pic:nvPicPr>
                  <pic:blipFill>
                    <a:blip r:embed="rId5">
                      <a:extLst>
                        <a:ext uri="{28A0092B-C50C-407E-A947-70E740481C1C}">
                          <a14:useLocalDpi xmlns:a14="http://schemas.microsoft.com/office/drawing/2010/main" val="0"/>
                        </a:ext>
                      </a:extLst>
                    </a:blip>
                    <a:stretch>
                      <a:fillRect/>
                    </a:stretch>
                  </pic:blipFill>
                  <pic:spPr>
                    <a:xfrm>
                      <a:off x="0" y="0"/>
                      <a:ext cx="1014370" cy="1014370"/>
                    </a:xfrm>
                    <a:prstGeom prst="rect">
                      <a:avLst/>
                    </a:prstGeom>
                  </pic:spPr>
                </pic:pic>
              </a:graphicData>
            </a:graphic>
          </wp:inline>
        </w:drawing>
      </w:r>
    </w:p>
    <w:p w:rsidR="0011303F" w:rsidRPr="00B86E9B" w:rsidRDefault="0011303F" w:rsidP="00FF72B6">
      <w:pPr>
        <w:jc w:val="center"/>
        <w:rPr>
          <w:rFonts w:ascii="Times New Roman" w:hAnsi="Times New Roman" w:cs="Times New Roman"/>
          <w:b/>
          <w:sz w:val="44"/>
        </w:rPr>
      </w:pPr>
      <w:r w:rsidRPr="00B86E9B">
        <w:rPr>
          <w:rFonts w:ascii="Times New Roman" w:hAnsi="Times New Roman" w:cs="Times New Roman"/>
          <w:b/>
          <w:sz w:val="44"/>
        </w:rPr>
        <w:t>S</w:t>
      </w:r>
      <w:r w:rsidR="00FF72B6" w:rsidRPr="00B86E9B">
        <w:rPr>
          <w:rFonts w:ascii="Times New Roman" w:hAnsi="Times New Roman" w:cs="Times New Roman"/>
          <w:b/>
          <w:sz w:val="44"/>
        </w:rPr>
        <w:t xml:space="preserve"> </w:t>
      </w:r>
      <w:r w:rsidRPr="00B86E9B">
        <w:rPr>
          <w:rFonts w:ascii="Times New Roman" w:hAnsi="Times New Roman" w:cs="Times New Roman"/>
          <w:b/>
          <w:sz w:val="44"/>
        </w:rPr>
        <w:t>t</w:t>
      </w:r>
      <w:r w:rsidR="00FF72B6" w:rsidRPr="00B86E9B">
        <w:rPr>
          <w:rFonts w:ascii="Times New Roman" w:hAnsi="Times New Roman" w:cs="Times New Roman"/>
          <w:b/>
          <w:sz w:val="44"/>
        </w:rPr>
        <w:t xml:space="preserve"> </w:t>
      </w:r>
      <w:r w:rsidRPr="00B86E9B">
        <w:rPr>
          <w:rFonts w:ascii="Times New Roman" w:hAnsi="Times New Roman" w:cs="Times New Roman"/>
          <w:b/>
          <w:sz w:val="44"/>
        </w:rPr>
        <w:t>a</w:t>
      </w:r>
      <w:r w:rsidR="00FF72B6" w:rsidRPr="00B86E9B">
        <w:rPr>
          <w:rFonts w:ascii="Times New Roman" w:hAnsi="Times New Roman" w:cs="Times New Roman"/>
          <w:b/>
          <w:sz w:val="44"/>
        </w:rPr>
        <w:t xml:space="preserve"> </w:t>
      </w:r>
      <w:r w:rsidRPr="00B86E9B">
        <w:rPr>
          <w:rFonts w:ascii="Times New Roman" w:hAnsi="Times New Roman" w:cs="Times New Roman"/>
          <w:b/>
          <w:sz w:val="44"/>
        </w:rPr>
        <w:t>d</w:t>
      </w:r>
      <w:r w:rsidR="00FF72B6" w:rsidRPr="00B86E9B">
        <w:rPr>
          <w:rFonts w:ascii="Times New Roman" w:hAnsi="Times New Roman" w:cs="Times New Roman"/>
          <w:b/>
          <w:sz w:val="44"/>
        </w:rPr>
        <w:t xml:space="preserve"> </w:t>
      </w:r>
      <w:r w:rsidRPr="00B86E9B">
        <w:rPr>
          <w:rFonts w:ascii="Times New Roman" w:hAnsi="Times New Roman" w:cs="Times New Roman"/>
          <w:b/>
          <w:sz w:val="44"/>
        </w:rPr>
        <w:t>g</w:t>
      </w:r>
      <w:r w:rsidR="00FF72B6" w:rsidRPr="00B86E9B">
        <w:rPr>
          <w:rFonts w:ascii="Times New Roman" w:hAnsi="Times New Roman" w:cs="Times New Roman"/>
          <w:b/>
          <w:sz w:val="44"/>
        </w:rPr>
        <w:t xml:space="preserve"> </w:t>
      </w:r>
      <w:r w:rsidRPr="00B86E9B">
        <w:rPr>
          <w:rFonts w:ascii="Times New Roman" w:hAnsi="Times New Roman" w:cs="Times New Roman"/>
          <w:b/>
          <w:sz w:val="44"/>
        </w:rPr>
        <w:t>a</w:t>
      </w:r>
      <w:r w:rsidR="00FF72B6" w:rsidRPr="00B86E9B">
        <w:rPr>
          <w:rFonts w:ascii="Times New Roman" w:hAnsi="Times New Roman" w:cs="Times New Roman"/>
          <w:b/>
          <w:sz w:val="44"/>
        </w:rPr>
        <w:t xml:space="preserve"> </w:t>
      </w:r>
      <w:r w:rsidRPr="00B86E9B">
        <w:rPr>
          <w:rFonts w:ascii="Times New Roman" w:hAnsi="Times New Roman" w:cs="Times New Roman"/>
          <w:b/>
          <w:sz w:val="44"/>
        </w:rPr>
        <w:t>r</w:t>
      </w:r>
    </w:p>
    <w:p w:rsidR="0011303F" w:rsidRPr="00C114C1" w:rsidRDefault="0011303F">
      <w:pPr>
        <w:rPr>
          <w:b/>
        </w:rPr>
      </w:pPr>
      <w:r w:rsidRPr="00C114C1">
        <w:rPr>
          <w:b/>
        </w:rPr>
        <w:t>§1 Konstföreningens namn</w:t>
      </w:r>
    </w:p>
    <w:p w:rsidR="0011303F" w:rsidRDefault="0011303F">
      <w:r>
        <w:t>Föreningens namn är Klippans konstförening.</w:t>
      </w:r>
    </w:p>
    <w:p w:rsidR="0048442E" w:rsidRDefault="0048442E"/>
    <w:p w:rsidR="0011303F" w:rsidRPr="00C114C1" w:rsidRDefault="0011303F">
      <w:pPr>
        <w:rPr>
          <w:b/>
        </w:rPr>
      </w:pPr>
      <w:r w:rsidRPr="00C114C1">
        <w:rPr>
          <w:b/>
        </w:rPr>
        <w:t>§2 Föreningens syfte och verksamhet</w:t>
      </w:r>
    </w:p>
    <w:p w:rsidR="0011303F" w:rsidRDefault="0011303F">
      <w:r>
        <w:t xml:space="preserve">Klippans konstförening har till syfte att inom Klippans kommun väcka, underhålla och </w:t>
      </w:r>
      <w:r w:rsidR="00B16AD7">
        <w:t>bredda</w:t>
      </w:r>
      <w:r>
        <w:t xml:space="preserve"> intresset för konsten, särskilt genom att</w:t>
      </w:r>
      <w:r w:rsidR="00A63714">
        <w:t xml:space="preserve"> t.ex.</w:t>
      </w:r>
      <w:r w:rsidR="00C7132E">
        <w:t>:</w:t>
      </w:r>
    </w:p>
    <w:p w:rsidR="0011303F" w:rsidRDefault="00E02DB3" w:rsidP="0011303F">
      <w:pPr>
        <w:pStyle w:val="Liststycke"/>
        <w:numPr>
          <w:ilvl w:val="0"/>
          <w:numId w:val="1"/>
        </w:numPr>
      </w:pPr>
      <w:r>
        <w:t>a</w:t>
      </w:r>
      <w:r w:rsidR="0011303F">
        <w:t>nordna utställningar av konstverk</w:t>
      </w:r>
    </w:p>
    <w:p w:rsidR="0011303F" w:rsidRDefault="00E02DB3" w:rsidP="001C6D9B">
      <w:pPr>
        <w:pStyle w:val="Liststycke"/>
        <w:numPr>
          <w:ilvl w:val="0"/>
          <w:numId w:val="1"/>
        </w:numPr>
      </w:pPr>
      <w:r>
        <w:t>a</w:t>
      </w:r>
      <w:r w:rsidR="0011303F">
        <w:t>nordna föredrag, studieverksamhet och övriga aktiviteter i ämnen rörande konst</w:t>
      </w:r>
    </w:p>
    <w:p w:rsidR="009803B9" w:rsidRDefault="009803B9" w:rsidP="001C6D9B">
      <w:pPr>
        <w:pStyle w:val="Liststycke"/>
        <w:numPr>
          <w:ilvl w:val="0"/>
          <w:numId w:val="1"/>
        </w:numPr>
      </w:pPr>
      <w:r>
        <w:t>köpa in konst för utlottning</w:t>
      </w:r>
    </w:p>
    <w:p w:rsidR="0048442E" w:rsidRDefault="0048442E" w:rsidP="00432E8D">
      <w:pPr>
        <w:pStyle w:val="Liststycke"/>
      </w:pPr>
    </w:p>
    <w:p w:rsidR="0011303F" w:rsidRPr="00C114C1" w:rsidRDefault="0011303F" w:rsidP="0011303F">
      <w:pPr>
        <w:rPr>
          <w:b/>
        </w:rPr>
      </w:pPr>
      <w:r w:rsidRPr="00C114C1">
        <w:rPr>
          <w:b/>
        </w:rPr>
        <w:t>§3 Medlemmar</w:t>
      </w:r>
    </w:p>
    <w:p w:rsidR="0011303F" w:rsidRDefault="0011303F" w:rsidP="0011303F">
      <w:r>
        <w:t>Föreningen består av årsmedlemmar. Grupper eller föreningar kan också ansluta sig. Medlemsavgiften fastställs av årsmötet. Medlem som erlagt stadgad årsavgift är berättigad att delta i föreningens årliga medlemslotteri.</w:t>
      </w:r>
    </w:p>
    <w:p w:rsidR="0048442E" w:rsidRDefault="0048442E" w:rsidP="0011303F"/>
    <w:p w:rsidR="0011303F" w:rsidRPr="00C114C1" w:rsidRDefault="0011303F" w:rsidP="0011303F">
      <w:pPr>
        <w:rPr>
          <w:b/>
        </w:rPr>
      </w:pPr>
      <w:r w:rsidRPr="00C114C1">
        <w:rPr>
          <w:b/>
        </w:rPr>
        <w:t>§4 Styrelsen</w:t>
      </w:r>
    </w:p>
    <w:p w:rsidR="0011303F" w:rsidRDefault="0011303F" w:rsidP="0011303F">
      <w:r>
        <w:t xml:space="preserve">Det åligger styrelsen att arbeta enligt de i §2 framförda syftena. </w:t>
      </w:r>
    </w:p>
    <w:p w:rsidR="0011303F" w:rsidRDefault="0011303F" w:rsidP="0011303F">
      <w:r>
        <w:t xml:space="preserve">Föreningens angelägenheter handhas av en styrelse om </w:t>
      </w:r>
      <w:r w:rsidR="00F0547E">
        <w:t>minst fem</w:t>
      </w:r>
      <w:r>
        <w:t xml:space="preserve"> (</w:t>
      </w:r>
      <w:r w:rsidR="00F0547E">
        <w:t>5</w:t>
      </w:r>
      <w:r>
        <w:t xml:space="preserve">) ledamöter och </w:t>
      </w:r>
      <w:r w:rsidR="00F0547E">
        <w:t>minst två</w:t>
      </w:r>
      <w:r>
        <w:t xml:space="preserve"> (</w:t>
      </w:r>
      <w:r w:rsidR="00F0547E">
        <w:t>2</w:t>
      </w:r>
      <w:r>
        <w:t>) ersättare, valda av årsmötet.</w:t>
      </w:r>
    </w:p>
    <w:p w:rsidR="0011303F" w:rsidRDefault="0011303F" w:rsidP="0011303F">
      <w:r>
        <w:t>Ordförande utses av årsmötet. Styrelsen utser inom sig vice ordförande (vid behov), sekreterare och kassör samt andra funktionärer med särskilda ansvarsområden (vid behov).</w:t>
      </w:r>
    </w:p>
    <w:p w:rsidR="0011303F" w:rsidRDefault="0011303F" w:rsidP="0011303F">
      <w:r>
        <w:t xml:space="preserve">Styrelsen är beslutsmässig då minst </w:t>
      </w:r>
      <w:r w:rsidR="008666B1">
        <w:t>50% av ledamöterna i styrelsen</w:t>
      </w:r>
      <w:r>
        <w:t xml:space="preserve"> är närvarande.</w:t>
      </w:r>
    </w:p>
    <w:p w:rsidR="00F47E92" w:rsidRDefault="00F47E92" w:rsidP="0011303F">
      <w:r>
        <w:t>Styrelsen äger rätt att för speciella tillfällen till sig adjungera en eller flera ledamöter.</w:t>
      </w:r>
    </w:p>
    <w:p w:rsidR="0011303F" w:rsidRDefault="0011303F" w:rsidP="0011303F">
      <w:r>
        <w:t xml:space="preserve">Styrelsen sammanträder </w:t>
      </w:r>
      <w:r w:rsidR="00F47E92">
        <w:t xml:space="preserve">minst en gång om året, </w:t>
      </w:r>
      <w:r>
        <w:t>förutom sommarmånaderna</w:t>
      </w:r>
      <w:r w:rsidR="00F47E92">
        <w:t>, eller då minst tre ledamöter så påfordrar</w:t>
      </w:r>
      <w:r>
        <w:t xml:space="preserve">. </w:t>
      </w:r>
    </w:p>
    <w:p w:rsidR="001C6D9B" w:rsidRDefault="00F47E92" w:rsidP="0011303F">
      <w:r>
        <w:t xml:space="preserve">Styrelsen åligger dessutom </w:t>
      </w:r>
    </w:p>
    <w:p w:rsidR="001C6D9B" w:rsidRDefault="00F47E92" w:rsidP="001C6D9B">
      <w:pPr>
        <w:pStyle w:val="Liststycke"/>
        <w:numPr>
          <w:ilvl w:val="0"/>
          <w:numId w:val="1"/>
        </w:numPr>
      </w:pPr>
      <w:r>
        <w:t xml:space="preserve">att under gemensamt ansvar förvalta föreningens tillgångar och ekonomi </w:t>
      </w:r>
    </w:p>
    <w:p w:rsidR="001C6D9B" w:rsidRDefault="00F47E92" w:rsidP="001C6D9B">
      <w:pPr>
        <w:pStyle w:val="Liststycke"/>
        <w:numPr>
          <w:ilvl w:val="0"/>
          <w:numId w:val="1"/>
        </w:numPr>
      </w:pPr>
      <w:r>
        <w:t xml:space="preserve">att </w:t>
      </w:r>
      <w:r w:rsidR="001C6D9B">
        <w:t>genom dess ordförande attestera inkomna räkningar</w:t>
      </w:r>
    </w:p>
    <w:p w:rsidR="001C6D9B" w:rsidRDefault="00F47E92" w:rsidP="001C6D9B">
      <w:pPr>
        <w:pStyle w:val="Liststycke"/>
        <w:numPr>
          <w:ilvl w:val="0"/>
          <w:numId w:val="1"/>
        </w:numPr>
      </w:pPr>
      <w:r>
        <w:t>bereda de ärenden som hänskjutits till styrelsen</w:t>
      </w:r>
    </w:p>
    <w:p w:rsidR="00F47E92" w:rsidRDefault="001C6D9B" w:rsidP="001C6D9B">
      <w:pPr>
        <w:pStyle w:val="Liststycke"/>
        <w:numPr>
          <w:ilvl w:val="0"/>
          <w:numId w:val="1"/>
        </w:numPr>
      </w:pPr>
      <w:r>
        <w:lastRenderedPageBreak/>
        <w:t>att genom kassörens försorg låta uppbära medlemmarnas årsavgifter, föra räkenskaper som avslutas per 31.10. kalenderåret och överlämna dessa till revisorernas granskning</w:t>
      </w:r>
    </w:p>
    <w:p w:rsidR="001C6D9B" w:rsidRDefault="001C6D9B" w:rsidP="001C6D9B">
      <w:pPr>
        <w:pStyle w:val="Liststycke"/>
        <w:numPr>
          <w:ilvl w:val="0"/>
          <w:numId w:val="1"/>
        </w:numPr>
      </w:pPr>
      <w:r>
        <w:t>att besluta rörande de utställningar och andra aktiviteter som skall anordnas</w:t>
      </w:r>
    </w:p>
    <w:p w:rsidR="001C6D9B" w:rsidRDefault="001C6D9B" w:rsidP="001C6D9B">
      <w:pPr>
        <w:pStyle w:val="Liststycke"/>
        <w:numPr>
          <w:ilvl w:val="0"/>
          <w:numId w:val="1"/>
        </w:numPr>
      </w:pPr>
      <w:r>
        <w:t>att vid egna utställningar fastställa de normer enligt vilka utställningar skall arrangeras</w:t>
      </w:r>
    </w:p>
    <w:p w:rsidR="001C6D9B" w:rsidRDefault="001C6D9B" w:rsidP="001C6D9B">
      <w:pPr>
        <w:pStyle w:val="Liststycke"/>
        <w:numPr>
          <w:ilvl w:val="0"/>
          <w:numId w:val="1"/>
        </w:numPr>
      </w:pPr>
      <w:r>
        <w:t>att besluta, rörande de lotterier som föreningen skall anordna, att utse firmatecknare</w:t>
      </w:r>
    </w:p>
    <w:p w:rsidR="001C6D9B" w:rsidRDefault="001C6D9B" w:rsidP="001C6D9B">
      <w:pPr>
        <w:pStyle w:val="Liststycke"/>
        <w:numPr>
          <w:ilvl w:val="0"/>
          <w:numId w:val="1"/>
        </w:numPr>
      </w:pPr>
      <w:r>
        <w:t xml:space="preserve">att göra inköp av konstverk till medlemslotteriet </w:t>
      </w:r>
    </w:p>
    <w:p w:rsidR="0048442E" w:rsidRDefault="0048442E" w:rsidP="00432E8D">
      <w:pPr>
        <w:pStyle w:val="Liststycke"/>
      </w:pPr>
    </w:p>
    <w:p w:rsidR="0011303F" w:rsidRPr="00C114C1" w:rsidRDefault="0011303F" w:rsidP="0011303F">
      <w:pPr>
        <w:rPr>
          <w:b/>
        </w:rPr>
      </w:pPr>
      <w:r w:rsidRPr="00C114C1">
        <w:rPr>
          <w:b/>
        </w:rPr>
        <w:t>§5 Protokoll</w:t>
      </w:r>
    </w:p>
    <w:p w:rsidR="0011303F" w:rsidRDefault="0011303F" w:rsidP="0011303F">
      <w:r>
        <w:t>Vid föreningens styrelsemöte skall protokoll föras och styrelsens medlemmar tillsändas avskrifter</w:t>
      </w:r>
      <w:r w:rsidR="00463C41">
        <w:t>.</w:t>
      </w:r>
    </w:p>
    <w:p w:rsidR="0048442E" w:rsidRDefault="0048442E" w:rsidP="0011303F"/>
    <w:p w:rsidR="00463C41" w:rsidRPr="00C114C1" w:rsidRDefault="00463C41" w:rsidP="0011303F">
      <w:pPr>
        <w:rPr>
          <w:b/>
        </w:rPr>
      </w:pPr>
      <w:r w:rsidRPr="00C114C1">
        <w:rPr>
          <w:b/>
        </w:rPr>
        <w:t>§6 Revision</w:t>
      </w:r>
    </w:p>
    <w:p w:rsidR="00463C41" w:rsidRDefault="00463C41" w:rsidP="0011303F">
      <w:r>
        <w:t>Styrelsens förvaltning och räkenskaper granskas av två revisorer vilka jämte två ersättare utses på ordinarie årsmöte. Revisorerna liksom ersättarna utses för en tid av två år och avgår växelvis vartannat år. Revisorerna skall alltid äga tillgång till föreningens räkenskaper och handlingar.</w:t>
      </w:r>
    </w:p>
    <w:p w:rsidR="0048442E" w:rsidRDefault="0048442E" w:rsidP="0011303F"/>
    <w:p w:rsidR="00463C41" w:rsidRPr="00C114C1" w:rsidRDefault="00463C41" w:rsidP="0011303F">
      <w:pPr>
        <w:rPr>
          <w:b/>
        </w:rPr>
      </w:pPr>
      <w:r w:rsidRPr="00C114C1">
        <w:rPr>
          <w:b/>
        </w:rPr>
        <w:t>§7 Valberedning</w:t>
      </w:r>
    </w:p>
    <w:p w:rsidR="00463C41" w:rsidRDefault="00463C41" w:rsidP="0011303F">
      <w:r>
        <w:t>För att förbereda val av styrelseledamöter, ersättare och revisorer väljer årsmötet en valberedning bestående av två till tre ledamöter. Ledamöter i valberedningen får icke tillhöra styrelsen.</w:t>
      </w:r>
    </w:p>
    <w:p w:rsidR="0048442E" w:rsidRDefault="0048442E" w:rsidP="0011303F"/>
    <w:p w:rsidR="00463C41" w:rsidRPr="00C114C1" w:rsidRDefault="00463C41" w:rsidP="0011303F">
      <w:pPr>
        <w:rPr>
          <w:b/>
        </w:rPr>
      </w:pPr>
      <w:r w:rsidRPr="00C114C1">
        <w:rPr>
          <w:b/>
        </w:rPr>
        <w:t>§8 Föreningsmöten</w:t>
      </w:r>
    </w:p>
    <w:p w:rsidR="00463C41" w:rsidRDefault="00463C41" w:rsidP="0011303F">
      <w:r>
        <w:t xml:space="preserve">Kallelse till föreningsmöte skall kungöras senast tio (10) dagar före utsatt dag. </w:t>
      </w:r>
      <w:r w:rsidR="00F0547E">
        <w:t>Ärende</w:t>
      </w:r>
      <w:r>
        <w:t xml:space="preserve"> som medlem önskar få behandlat på föreningsmöte skall skriftligen vara styrelsen tillhanda senast tre (3) dagar före utsatt mötesdag. Föreningsmöte kan utlysas om styrelsen så anser erforderligt eller minst en tiondel av föreningens medlemmar med uppgivande av skäl gör en skriftlig framställan till styrelsen. Föreningsmöte får inte besluta i andra ärenden än de som varit angivna i kallelsen till mötet.</w:t>
      </w:r>
    </w:p>
    <w:p w:rsidR="0048442E" w:rsidRDefault="0048442E" w:rsidP="0011303F"/>
    <w:p w:rsidR="00463C41" w:rsidRPr="00C114C1" w:rsidRDefault="00463C41" w:rsidP="0011303F">
      <w:pPr>
        <w:rPr>
          <w:b/>
        </w:rPr>
      </w:pPr>
      <w:r w:rsidRPr="00C114C1">
        <w:rPr>
          <w:b/>
        </w:rPr>
        <w:t>§9 Röstning</w:t>
      </w:r>
    </w:p>
    <w:p w:rsidR="00463C41" w:rsidRDefault="00463C41" w:rsidP="0011303F">
      <w:r>
        <w:t>Alla beslut fattas med enkel röstövervikt med undantag av frågor som rör föreningens upplösning eller ändring av stadgarna</w:t>
      </w:r>
      <w:r w:rsidR="008666B1">
        <w:t xml:space="preserve"> (för dessa, se §12 och §13). </w:t>
      </w:r>
      <w:r>
        <w:t>Omröstning sker öppet såvida ej sluten begäres. Vid lika röstetal gäller den mening som mötets ordförande biträder, utom vid val då lottning företages. Vid föreningsmöte äger varje närvarande röstberättigad en röst.</w:t>
      </w:r>
    </w:p>
    <w:p w:rsidR="0048442E" w:rsidRDefault="0048442E" w:rsidP="0011303F"/>
    <w:p w:rsidR="00463C41" w:rsidRPr="00C114C1" w:rsidRDefault="00463C41" w:rsidP="0011303F">
      <w:pPr>
        <w:rPr>
          <w:b/>
        </w:rPr>
      </w:pPr>
      <w:r w:rsidRPr="00C114C1">
        <w:rPr>
          <w:b/>
        </w:rPr>
        <w:t>§10 Årsmöte</w:t>
      </w:r>
    </w:p>
    <w:p w:rsidR="00463C41" w:rsidRDefault="00463C41" w:rsidP="0011303F">
      <w:r>
        <w:t xml:space="preserve">Föreningens årsmöte skall hållas före december månads utgång. </w:t>
      </w:r>
      <w:r w:rsidR="00F0547E">
        <w:t>Kallelse till årsmötet skall skickas ut senast tre veckor före utsatt dag.</w:t>
      </w:r>
    </w:p>
    <w:p w:rsidR="00463C41" w:rsidRDefault="00463C41" w:rsidP="0011303F">
      <w:r>
        <w:t xml:space="preserve">Vid årsmötet skall förekomma </w:t>
      </w:r>
    </w:p>
    <w:p w:rsidR="00C114C1" w:rsidRDefault="00C114C1" w:rsidP="0011303F">
      <w:r>
        <w:t xml:space="preserve">1 </w:t>
      </w:r>
      <w:r w:rsidR="00C95EF7">
        <w:t>Mötets öppnande</w:t>
      </w:r>
    </w:p>
    <w:p w:rsidR="00C114C1" w:rsidRDefault="00C114C1" w:rsidP="0011303F">
      <w:r>
        <w:t>2</w:t>
      </w:r>
      <w:r w:rsidR="00C95EF7">
        <w:t xml:space="preserve"> Fråga om mötet utlysts i stadgeenlig tid</w:t>
      </w:r>
    </w:p>
    <w:p w:rsidR="00C114C1" w:rsidRDefault="00C114C1" w:rsidP="0011303F">
      <w:r>
        <w:t>3</w:t>
      </w:r>
      <w:r w:rsidR="00C95EF7">
        <w:t xml:space="preserve"> Val av ordförande för mötet</w:t>
      </w:r>
    </w:p>
    <w:p w:rsidR="00C114C1" w:rsidRDefault="00C114C1" w:rsidP="0011303F">
      <w:r>
        <w:lastRenderedPageBreak/>
        <w:t>4</w:t>
      </w:r>
      <w:r w:rsidR="00C95EF7">
        <w:t xml:space="preserve"> Val av sekreterare för mötet</w:t>
      </w:r>
    </w:p>
    <w:p w:rsidR="00C114C1" w:rsidRDefault="00C114C1" w:rsidP="0011303F">
      <w:r>
        <w:t>5</w:t>
      </w:r>
      <w:r w:rsidR="00C95EF7">
        <w:t xml:space="preserve"> Val av två justerare</w:t>
      </w:r>
    </w:p>
    <w:p w:rsidR="00C114C1" w:rsidRDefault="00C114C1" w:rsidP="0011303F">
      <w:r>
        <w:t>6</w:t>
      </w:r>
      <w:r w:rsidR="00C95EF7">
        <w:t xml:space="preserve"> Årsberättelse (verksamhetsberättelse)</w:t>
      </w:r>
    </w:p>
    <w:p w:rsidR="00C114C1" w:rsidRDefault="00C114C1" w:rsidP="0011303F">
      <w:r>
        <w:t>7</w:t>
      </w:r>
      <w:r w:rsidR="00C95EF7">
        <w:t xml:space="preserve"> Ekonomisk berättelse</w:t>
      </w:r>
    </w:p>
    <w:p w:rsidR="00C114C1" w:rsidRDefault="00C114C1" w:rsidP="0011303F">
      <w:r>
        <w:t>8</w:t>
      </w:r>
      <w:r w:rsidR="00C95EF7">
        <w:t xml:space="preserve"> Revisorernas berättelse</w:t>
      </w:r>
    </w:p>
    <w:p w:rsidR="00C114C1" w:rsidRDefault="00C114C1" w:rsidP="0011303F">
      <w:r>
        <w:t>9</w:t>
      </w:r>
      <w:r w:rsidR="00C95EF7">
        <w:t xml:space="preserve"> Fråga om ansvarsfrihet för styrelsen</w:t>
      </w:r>
    </w:p>
    <w:p w:rsidR="008666B1" w:rsidRDefault="008666B1" w:rsidP="0011303F">
      <w:r>
        <w:t>10 Beslut om antalet ordinarie ledamöter och ersättare för det kommande året</w:t>
      </w:r>
    </w:p>
    <w:p w:rsidR="00C114C1" w:rsidRDefault="00C114C1" w:rsidP="0011303F">
      <w:r>
        <w:t>1</w:t>
      </w:r>
      <w:r w:rsidR="008666B1">
        <w:t>1</w:t>
      </w:r>
      <w:r w:rsidR="00C95EF7">
        <w:t xml:space="preserve"> Val av:</w:t>
      </w:r>
    </w:p>
    <w:p w:rsidR="00C95EF7" w:rsidRDefault="00C95EF7" w:rsidP="00C95EF7">
      <w:pPr>
        <w:pStyle w:val="Liststycke"/>
        <w:numPr>
          <w:ilvl w:val="0"/>
          <w:numId w:val="2"/>
        </w:numPr>
      </w:pPr>
      <w:r>
        <w:t>Ordförande för två år i styrelsen</w:t>
      </w:r>
    </w:p>
    <w:p w:rsidR="00C95EF7" w:rsidRDefault="00C95EF7" w:rsidP="00C95EF7">
      <w:pPr>
        <w:pStyle w:val="Liststycke"/>
        <w:numPr>
          <w:ilvl w:val="0"/>
          <w:numId w:val="2"/>
        </w:numPr>
      </w:pPr>
      <w:r>
        <w:t>Ordinarie ledamöter för två år</w:t>
      </w:r>
      <w:r w:rsidR="008666B1">
        <w:t>,</w:t>
      </w:r>
      <w:r>
        <w:t xml:space="preserve"> varav hälften väljs växelvis</w:t>
      </w:r>
      <w:r w:rsidR="008666B1">
        <w:t xml:space="preserve"> (minst 4 ledamöter)</w:t>
      </w:r>
    </w:p>
    <w:p w:rsidR="00C95EF7" w:rsidRDefault="00C95EF7" w:rsidP="00C95EF7">
      <w:pPr>
        <w:pStyle w:val="Liststycke"/>
        <w:numPr>
          <w:ilvl w:val="0"/>
          <w:numId w:val="2"/>
        </w:numPr>
      </w:pPr>
      <w:r>
        <w:t>Ersättare</w:t>
      </w:r>
      <w:r w:rsidR="008666B1">
        <w:t xml:space="preserve"> (minst 2 ersättare)</w:t>
      </w:r>
    </w:p>
    <w:p w:rsidR="00C95EF7" w:rsidRDefault="00C95EF7" w:rsidP="00C95EF7">
      <w:pPr>
        <w:pStyle w:val="Liststycke"/>
        <w:numPr>
          <w:ilvl w:val="0"/>
          <w:numId w:val="2"/>
        </w:numPr>
      </w:pPr>
      <w:r>
        <w:t>Två revisorer</w:t>
      </w:r>
    </w:p>
    <w:p w:rsidR="00C95EF7" w:rsidRDefault="00C95EF7" w:rsidP="00C95EF7">
      <w:pPr>
        <w:pStyle w:val="Liststycke"/>
        <w:numPr>
          <w:ilvl w:val="0"/>
          <w:numId w:val="2"/>
        </w:numPr>
      </w:pPr>
      <w:r>
        <w:t>Två revisorsersättare</w:t>
      </w:r>
    </w:p>
    <w:p w:rsidR="00C95EF7" w:rsidRDefault="00C95EF7" w:rsidP="00C95EF7">
      <w:pPr>
        <w:pStyle w:val="Liststycke"/>
        <w:numPr>
          <w:ilvl w:val="0"/>
          <w:numId w:val="2"/>
        </w:numPr>
      </w:pPr>
      <w:r>
        <w:t>Valberedning om två eller tre personer, varav en utses som sammankallande</w:t>
      </w:r>
    </w:p>
    <w:p w:rsidR="00C114C1" w:rsidRDefault="00C114C1" w:rsidP="0011303F">
      <w:r>
        <w:t>1</w:t>
      </w:r>
      <w:r w:rsidR="008666B1">
        <w:t>2</w:t>
      </w:r>
      <w:r w:rsidR="00C95EF7">
        <w:t xml:space="preserve"> Eventuella arvoden</w:t>
      </w:r>
    </w:p>
    <w:p w:rsidR="00C114C1" w:rsidRDefault="00C114C1" w:rsidP="0011303F">
      <w:r>
        <w:t>1</w:t>
      </w:r>
      <w:r w:rsidR="008666B1">
        <w:t>3</w:t>
      </w:r>
      <w:r w:rsidR="00C95EF7">
        <w:t xml:space="preserve"> Fastställande av </w:t>
      </w:r>
      <w:r w:rsidR="008666B1">
        <w:t>medlems</w:t>
      </w:r>
      <w:r w:rsidR="00C95EF7">
        <w:t>avgiften</w:t>
      </w:r>
    </w:p>
    <w:p w:rsidR="00C114C1" w:rsidRDefault="00C114C1" w:rsidP="0011303F">
      <w:r>
        <w:t>1</w:t>
      </w:r>
      <w:r w:rsidR="008666B1">
        <w:t>4</w:t>
      </w:r>
      <w:r w:rsidR="00C95EF7">
        <w:t xml:space="preserve"> Övriga ärenden</w:t>
      </w:r>
    </w:p>
    <w:p w:rsidR="00C95EF7" w:rsidRDefault="00C95EF7" w:rsidP="0011303F">
      <w:r>
        <w:t>1</w:t>
      </w:r>
      <w:r w:rsidR="008666B1">
        <w:t>5</w:t>
      </w:r>
      <w:r>
        <w:t xml:space="preserve"> Avslutning</w:t>
      </w:r>
    </w:p>
    <w:p w:rsidR="00B86E9B" w:rsidRDefault="00B86E9B" w:rsidP="0011303F"/>
    <w:p w:rsidR="00C114C1" w:rsidRPr="00C114C1" w:rsidRDefault="00C114C1" w:rsidP="0011303F">
      <w:pPr>
        <w:rPr>
          <w:b/>
        </w:rPr>
      </w:pPr>
      <w:r w:rsidRPr="00C114C1">
        <w:rPr>
          <w:b/>
        </w:rPr>
        <w:t>§11 Inköp och utlottning av konst</w:t>
      </w:r>
    </w:p>
    <w:p w:rsidR="00C114C1" w:rsidRDefault="00C114C1" w:rsidP="0011303F">
      <w:r>
        <w:t xml:space="preserve">Medlemslotteri anordnas varje år. </w:t>
      </w:r>
      <w:r w:rsidR="00673E9A">
        <w:t xml:space="preserve">För att kunna delta i lotteriet måste medlemsavgiften vara föreningen tillhanda senast 31/10. </w:t>
      </w:r>
      <w:r>
        <w:t xml:space="preserve">Dragning görs i december månad i samband med årsmötet. Utlottningen görs på under året gällande medlemsnummer. Styrelsen </w:t>
      </w:r>
      <w:r w:rsidR="00673E9A">
        <w:t xml:space="preserve">eller av styrelsen utsedd grupp </w:t>
      </w:r>
      <w:r>
        <w:t>svarar för inköp till lotteriet.</w:t>
      </w:r>
    </w:p>
    <w:p w:rsidR="00B86E9B" w:rsidRDefault="00B86E9B" w:rsidP="0011303F"/>
    <w:p w:rsidR="00C114C1" w:rsidRPr="00C114C1" w:rsidRDefault="00C114C1" w:rsidP="0011303F">
      <w:pPr>
        <w:rPr>
          <w:b/>
        </w:rPr>
      </w:pPr>
      <w:r w:rsidRPr="00C114C1">
        <w:rPr>
          <w:b/>
        </w:rPr>
        <w:t>§12 Stadgeändring</w:t>
      </w:r>
    </w:p>
    <w:p w:rsidR="00C114C1" w:rsidRDefault="00C114C1" w:rsidP="0011303F">
      <w:r>
        <w:t xml:space="preserve">Beslut om ändring av dessa stadgar eller om föreningens upplösning fattas av två på varandra följande </w:t>
      </w:r>
      <w:r w:rsidR="0009505F">
        <w:t>förening</w:t>
      </w:r>
      <w:r>
        <w:t>smöten, därav minst ett är ett ordinarie årsmöte.</w:t>
      </w:r>
      <w:r w:rsidR="0009505F">
        <w:t xml:space="preserve"> För beslutets giltighet behövs minst tvåtredjedels majoritet av samtliga närvarande medlemmar.</w:t>
      </w:r>
    </w:p>
    <w:p w:rsidR="00B86E9B" w:rsidRDefault="00B86E9B" w:rsidP="0011303F"/>
    <w:p w:rsidR="00C114C1" w:rsidRPr="00C114C1" w:rsidRDefault="00C114C1" w:rsidP="0011303F">
      <w:pPr>
        <w:rPr>
          <w:b/>
        </w:rPr>
      </w:pPr>
      <w:r w:rsidRPr="00C114C1">
        <w:rPr>
          <w:b/>
        </w:rPr>
        <w:t>§13 Upplösning</w:t>
      </w:r>
    </w:p>
    <w:p w:rsidR="00C114C1" w:rsidRDefault="00C114C1" w:rsidP="0011303F">
      <w:r>
        <w:t xml:space="preserve">Upplöses föreningen skall föreningens tillgångar överlämnas till något </w:t>
      </w:r>
      <w:r w:rsidR="00FF72B6">
        <w:t xml:space="preserve">ändamål </w:t>
      </w:r>
      <w:r>
        <w:t xml:space="preserve">som gagnar konsten eller </w:t>
      </w:r>
      <w:r w:rsidR="00FF72B6">
        <w:t xml:space="preserve">annat </w:t>
      </w:r>
      <w:r>
        <w:t>som föreningen beslutar.</w:t>
      </w:r>
    </w:p>
    <w:p w:rsidR="00FF72B6" w:rsidRDefault="00FF72B6" w:rsidP="0011303F"/>
    <w:p w:rsidR="00FF72B6" w:rsidRDefault="00FF72B6" w:rsidP="0011303F"/>
    <w:p w:rsidR="00C114C1" w:rsidRPr="00F10BDC" w:rsidRDefault="00FF72B6" w:rsidP="0011303F">
      <w:pPr>
        <w:rPr>
          <w:sz w:val="20"/>
        </w:rPr>
      </w:pPr>
      <w:r w:rsidRPr="00F10BDC">
        <w:rPr>
          <w:sz w:val="20"/>
        </w:rPr>
        <w:t>Klippans konstförenings stadgar antogs första gången 29.12.1945 och har sedan ändrats 20.2.1953, 25.3.1956 samt 3.12.1983</w:t>
      </w:r>
      <w:bookmarkStart w:id="0" w:name="_GoBack"/>
      <w:bookmarkEnd w:id="0"/>
    </w:p>
    <w:sectPr w:rsidR="00C114C1" w:rsidRPr="00F10BDC" w:rsidSect="00B86E9B">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5B8"/>
    <w:multiLevelType w:val="hybridMultilevel"/>
    <w:tmpl w:val="36105886"/>
    <w:lvl w:ilvl="0" w:tplc="C974E3A8">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15:restartNumberingAfterBreak="0">
    <w:nsid w:val="06F93EC6"/>
    <w:multiLevelType w:val="hybridMultilevel"/>
    <w:tmpl w:val="41B8A726"/>
    <w:lvl w:ilvl="0" w:tplc="1CB0DC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3F"/>
    <w:rsid w:val="0009505F"/>
    <w:rsid w:val="0011303F"/>
    <w:rsid w:val="001C6D9B"/>
    <w:rsid w:val="00432E8D"/>
    <w:rsid w:val="00463C41"/>
    <w:rsid w:val="0048442E"/>
    <w:rsid w:val="004C0506"/>
    <w:rsid w:val="00673E9A"/>
    <w:rsid w:val="008666B1"/>
    <w:rsid w:val="00940376"/>
    <w:rsid w:val="009803B9"/>
    <w:rsid w:val="00A63714"/>
    <w:rsid w:val="00B16AD7"/>
    <w:rsid w:val="00B76B6A"/>
    <w:rsid w:val="00B86E9B"/>
    <w:rsid w:val="00C114C1"/>
    <w:rsid w:val="00C7132E"/>
    <w:rsid w:val="00C95EF7"/>
    <w:rsid w:val="00E02DB3"/>
    <w:rsid w:val="00F0547E"/>
    <w:rsid w:val="00F10BDC"/>
    <w:rsid w:val="00F47E92"/>
    <w:rsid w:val="00FF7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7765"/>
  <w15:chartTrackingRefBased/>
  <w15:docId w15:val="{69348226-15EB-495A-A4BF-425A2CCE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1303F"/>
    <w:pPr>
      <w:ind w:left="720"/>
      <w:contextualSpacing/>
    </w:pPr>
  </w:style>
  <w:style w:type="paragraph" w:styleId="Ballongtext">
    <w:name w:val="Balloon Text"/>
    <w:basedOn w:val="Normal"/>
    <w:link w:val="BallongtextChar"/>
    <w:uiPriority w:val="99"/>
    <w:semiHidden/>
    <w:unhideWhenUsed/>
    <w:rsid w:val="00FF72B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7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3</Pages>
  <Words>844</Words>
  <Characters>4479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Annamari Messary</dc:creator>
  <cp:keywords/>
  <dc:description/>
  <cp:lastModifiedBy>Kristiina Annamari Messary</cp:lastModifiedBy>
  <cp:revision>12</cp:revision>
  <cp:lastPrinted>2020-10-05T16:46:00Z</cp:lastPrinted>
  <dcterms:created xsi:type="dcterms:W3CDTF">2020-10-05T16:17:00Z</dcterms:created>
  <dcterms:modified xsi:type="dcterms:W3CDTF">2020-11-03T07:44:00Z</dcterms:modified>
</cp:coreProperties>
</file>